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66" w:rsidRDefault="00CB5AFA" w:rsidP="00C60200">
      <w:pPr>
        <w:pStyle w:val="1"/>
        <w:shd w:val="clear" w:color="auto" w:fill="auto"/>
        <w:tabs>
          <w:tab w:val="left" w:pos="8080"/>
        </w:tabs>
        <w:spacing w:after="0" w:line="240" w:lineRule="auto"/>
        <w:ind w:right="2380"/>
        <w:jc w:val="right"/>
      </w:pPr>
      <w:r>
        <w:t>Приложение № 1</w:t>
      </w:r>
    </w:p>
    <w:p w:rsidR="00CF0266" w:rsidRPr="00CF0266" w:rsidRDefault="00CB5AFA" w:rsidP="00C60200">
      <w:pPr>
        <w:pStyle w:val="1"/>
        <w:shd w:val="clear" w:color="auto" w:fill="auto"/>
        <w:spacing w:after="0" w:line="240" w:lineRule="auto"/>
        <w:ind w:right="1388"/>
        <w:jc w:val="right"/>
      </w:pPr>
      <w:r>
        <w:t xml:space="preserve">к приказу от 01.09.2020 № 3/1 </w:t>
      </w:r>
      <w:r w:rsidR="00CF0266">
        <w:t>–</w:t>
      </w:r>
      <w:r>
        <w:t xml:space="preserve"> ОД</w:t>
      </w:r>
    </w:p>
    <w:p w:rsidR="00040D3D" w:rsidRDefault="00040D3D" w:rsidP="00040D3D">
      <w:pPr>
        <w:pStyle w:val="11"/>
        <w:keepNext/>
        <w:keepLines/>
        <w:shd w:val="clear" w:color="auto" w:fill="auto"/>
        <w:spacing w:before="0" w:line="240" w:lineRule="auto"/>
        <w:ind w:left="4660"/>
      </w:pPr>
      <w:bookmarkStart w:id="0" w:name="bookmark0"/>
    </w:p>
    <w:p w:rsidR="00040D3D" w:rsidRDefault="00040D3D" w:rsidP="00040D3D">
      <w:pPr>
        <w:pStyle w:val="11"/>
        <w:keepNext/>
        <w:keepLines/>
        <w:shd w:val="clear" w:color="auto" w:fill="auto"/>
        <w:spacing w:before="0" w:line="240" w:lineRule="auto"/>
        <w:ind w:left="4660"/>
      </w:pPr>
    </w:p>
    <w:p w:rsidR="00040D3D" w:rsidRDefault="00040D3D" w:rsidP="00040D3D">
      <w:pPr>
        <w:pStyle w:val="11"/>
        <w:keepNext/>
        <w:keepLines/>
        <w:shd w:val="clear" w:color="auto" w:fill="auto"/>
        <w:spacing w:before="0" w:line="240" w:lineRule="auto"/>
        <w:ind w:left="4660"/>
      </w:pPr>
    </w:p>
    <w:p w:rsidR="001F315F" w:rsidRDefault="00CB5AFA" w:rsidP="00040D3D">
      <w:pPr>
        <w:pStyle w:val="11"/>
        <w:keepNext/>
        <w:keepLines/>
        <w:shd w:val="clear" w:color="auto" w:fill="auto"/>
        <w:spacing w:before="0" w:line="240" w:lineRule="auto"/>
        <w:ind w:left="4660"/>
      </w:pPr>
      <w:r>
        <w:t>Положение</w:t>
      </w:r>
      <w:bookmarkEnd w:id="0"/>
    </w:p>
    <w:p w:rsidR="001F315F" w:rsidRDefault="00CB5AFA" w:rsidP="00CF0266">
      <w:pPr>
        <w:pStyle w:val="11"/>
        <w:keepNext/>
        <w:keepLines/>
        <w:shd w:val="clear" w:color="auto" w:fill="auto"/>
        <w:spacing w:before="0" w:after="300"/>
        <w:ind w:left="2400" w:right="1800"/>
      </w:pPr>
      <w:bookmarkStart w:id="1" w:name="bookmark1"/>
      <w:r>
        <w:t xml:space="preserve">о пункте проката технических средств реабилитации выдаваемых </w:t>
      </w:r>
      <w:proofErr w:type="gramStart"/>
      <w:r>
        <w:t xml:space="preserve">г </w:t>
      </w:r>
      <w:proofErr w:type="spellStart"/>
      <w:r>
        <w:t>ражданам</w:t>
      </w:r>
      <w:proofErr w:type="spellEnd"/>
      <w:proofErr w:type="gramEnd"/>
      <w:r>
        <w:t xml:space="preserve"> во временное пользование</w:t>
      </w:r>
      <w:bookmarkEnd w:id="1"/>
    </w:p>
    <w:p w:rsidR="001F315F" w:rsidRDefault="00CB5AFA" w:rsidP="00CF0266">
      <w:pPr>
        <w:pStyle w:val="11"/>
        <w:keepNext/>
        <w:keepLines/>
        <w:shd w:val="clear" w:color="auto" w:fill="auto"/>
        <w:spacing w:before="0"/>
        <w:ind w:left="4160"/>
        <w:jc w:val="both"/>
      </w:pPr>
      <w:bookmarkStart w:id="2" w:name="bookmark2"/>
      <w:r>
        <w:t>1. Общие положения</w:t>
      </w:r>
      <w:bookmarkEnd w:id="2"/>
    </w:p>
    <w:p w:rsidR="001F315F" w:rsidRDefault="00CB5AFA" w:rsidP="00CF0266">
      <w:pPr>
        <w:pStyle w:val="1"/>
        <w:shd w:val="clear" w:color="auto" w:fill="auto"/>
        <w:tabs>
          <w:tab w:val="left" w:pos="9498"/>
        </w:tabs>
        <w:spacing w:after="0" w:line="274" w:lineRule="exact"/>
        <w:ind w:left="20" w:right="821" w:firstLine="560"/>
        <w:jc w:val="both"/>
      </w:pPr>
      <w:r>
        <w:t>1.1. Настоящее Положение регулирует порядок организации деятельности, предоставления и оплаты услуг пункта проката технических средств реабилитации (далее - Пункт проката), выдаваемых инвалидам и иным гражданам во временное пользование.</w:t>
      </w:r>
    </w:p>
    <w:p w:rsidR="001F315F" w:rsidRDefault="00CB5AFA" w:rsidP="00CF0266">
      <w:pPr>
        <w:pStyle w:val="1"/>
        <w:numPr>
          <w:ilvl w:val="0"/>
          <w:numId w:val="1"/>
        </w:numPr>
        <w:shd w:val="clear" w:color="auto" w:fill="auto"/>
        <w:tabs>
          <w:tab w:val="left" w:pos="558"/>
          <w:tab w:val="left" w:pos="9498"/>
        </w:tabs>
        <w:spacing w:after="0" w:line="274" w:lineRule="exact"/>
        <w:ind w:left="20" w:right="821"/>
        <w:jc w:val="both"/>
      </w:pPr>
      <w:r>
        <w:t xml:space="preserve">Пункт проката функционирует в целях предоставления во временное пользование технических средств реабилитации, средств и предметов ухода (далее - </w:t>
      </w:r>
      <w:r>
        <w:rPr>
          <w:lang w:val="en-US"/>
        </w:rPr>
        <w:t>TCP</w:t>
      </w:r>
      <w:r w:rsidRPr="00CF0266">
        <w:t xml:space="preserve">) </w:t>
      </w:r>
      <w:r>
        <w:t xml:space="preserve">инвалидам и иным гражданам, проживающим на территории </w:t>
      </w:r>
      <w:proofErr w:type="gramStart"/>
      <w:r>
        <w:t>г</w:t>
      </w:r>
      <w:proofErr w:type="gramEnd"/>
      <w:r>
        <w:t>. Кемерово.</w:t>
      </w:r>
    </w:p>
    <w:p w:rsidR="001F315F" w:rsidRDefault="00CB5AFA" w:rsidP="00CF0266">
      <w:pPr>
        <w:pStyle w:val="1"/>
        <w:numPr>
          <w:ilvl w:val="0"/>
          <w:numId w:val="1"/>
        </w:numPr>
        <w:shd w:val="clear" w:color="auto" w:fill="auto"/>
        <w:tabs>
          <w:tab w:val="left" w:pos="404"/>
          <w:tab w:val="left" w:pos="9498"/>
        </w:tabs>
        <w:spacing w:after="0" w:line="274" w:lineRule="exact"/>
        <w:ind w:left="20" w:right="821"/>
        <w:jc w:val="both"/>
      </w:pPr>
      <w:r>
        <w:t xml:space="preserve">Услуги пункта проката </w:t>
      </w:r>
      <w:r>
        <w:rPr>
          <w:lang w:val="en-US"/>
        </w:rPr>
        <w:t>TCP</w:t>
      </w:r>
      <w:r w:rsidRPr="00CF0266">
        <w:t xml:space="preserve"> </w:t>
      </w:r>
      <w:r>
        <w:t>предоставляются следующим категориям граждан:</w:t>
      </w:r>
    </w:p>
    <w:p w:rsidR="001F315F" w:rsidRDefault="00CB5AFA" w:rsidP="00CF0266">
      <w:pPr>
        <w:pStyle w:val="1"/>
        <w:numPr>
          <w:ilvl w:val="0"/>
          <w:numId w:val="2"/>
        </w:numPr>
        <w:shd w:val="clear" w:color="auto" w:fill="auto"/>
        <w:tabs>
          <w:tab w:val="left" w:pos="714"/>
          <w:tab w:val="left" w:pos="9498"/>
        </w:tabs>
        <w:spacing w:after="0" w:line="274" w:lineRule="exact"/>
        <w:ind w:left="20" w:right="821" w:firstLine="560"/>
        <w:jc w:val="both"/>
      </w:pPr>
      <w:r>
        <w:t>гражданам пожилого возраста;</w:t>
      </w:r>
    </w:p>
    <w:p w:rsidR="001F315F" w:rsidRDefault="00CB5AFA" w:rsidP="00CF0266">
      <w:pPr>
        <w:pStyle w:val="1"/>
        <w:numPr>
          <w:ilvl w:val="0"/>
          <w:numId w:val="2"/>
        </w:numPr>
        <w:shd w:val="clear" w:color="auto" w:fill="auto"/>
        <w:tabs>
          <w:tab w:val="left" w:pos="714"/>
          <w:tab w:val="left" w:pos="9498"/>
        </w:tabs>
        <w:spacing w:after="0" w:line="274" w:lineRule="exact"/>
        <w:ind w:left="20" w:right="821" w:firstLine="560"/>
        <w:jc w:val="both"/>
      </w:pPr>
      <w:r>
        <w:t>инвалидам, в том числе детям-инвалидам;</w:t>
      </w:r>
    </w:p>
    <w:p w:rsidR="001F315F" w:rsidRDefault="00CB5AFA" w:rsidP="00CF0266">
      <w:pPr>
        <w:pStyle w:val="1"/>
        <w:shd w:val="clear" w:color="auto" w:fill="auto"/>
        <w:tabs>
          <w:tab w:val="left" w:pos="9498"/>
        </w:tabs>
        <w:spacing w:after="0" w:line="274" w:lineRule="exact"/>
        <w:ind w:left="580" w:right="821"/>
        <w:jc w:val="both"/>
      </w:pPr>
      <w:r>
        <w:t>-признанным нуждающимися в соответствии с законодательством РФ и иными нормативными правовыми актами;</w:t>
      </w:r>
    </w:p>
    <w:p w:rsidR="001F315F" w:rsidRDefault="00CB5AFA" w:rsidP="00CF0266">
      <w:pPr>
        <w:pStyle w:val="1"/>
        <w:numPr>
          <w:ilvl w:val="0"/>
          <w:numId w:val="1"/>
        </w:numPr>
        <w:shd w:val="clear" w:color="auto" w:fill="auto"/>
        <w:tabs>
          <w:tab w:val="left" w:pos="500"/>
          <w:tab w:val="left" w:pos="2569"/>
          <w:tab w:val="left" w:pos="4906"/>
          <w:tab w:val="left" w:pos="7100"/>
          <w:tab w:val="left" w:pos="8554"/>
          <w:tab w:val="left" w:pos="9498"/>
        </w:tabs>
        <w:spacing w:after="0" w:line="274" w:lineRule="exact"/>
        <w:ind w:left="20" w:right="821"/>
        <w:jc w:val="both"/>
      </w:pPr>
      <w:r>
        <w:t xml:space="preserve">Деятельность Пункта проката Центра направлена на обеспечение инвалидов и других </w:t>
      </w:r>
      <w:proofErr w:type="spellStart"/>
      <w:r>
        <w:t>маломобильных</w:t>
      </w:r>
      <w:proofErr w:type="spellEnd"/>
      <w:r>
        <w:t xml:space="preserve"> граждан </w:t>
      </w:r>
      <w:r>
        <w:rPr>
          <w:lang w:val="en-US"/>
        </w:rPr>
        <w:t>TCP</w:t>
      </w:r>
      <w:r w:rsidRPr="00CF0266">
        <w:t xml:space="preserve"> </w:t>
      </w:r>
      <w:r>
        <w:t>в рамках реализации «Системы долг</w:t>
      </w:r>
      <w:r w:rsidR="00FF2CCE">
        <w:t xml:space="preserve">овременного ухода за гражданами пожилого возраста и </w:t>
      </w:r>
      <w:r>
        <w:t>инвалидами»,</w:t>
      </w:r>
    </w:p>
    <w:p w:rsidR="001F315F" w:rsidRDefault="00CB5AFA" w:rsidP="00CF0266">
      <w:pPr>
        <w:pStyle w:val="1"/>
        <w:numPr>
          <w:ilvl w:val="0"/>
          <w:numId w:val="1"/>
        </w:numPr>
        <w:shd w:val="clear" w:color="auto" w:fill="auto"/>
        <w:tabs>
          <w:tab w:val="left" w:pos="505"/>
          <w:tab w:val="left" w:pos="9498"/>
        </w:tabs>
        <w:spacing w:after="0" w:line="274" w:lineRule="exact"/>
        <w:ind w:left="20" w:right="821"/>
        <w:jc w:val="both"/>
      </w:pPr>
      <w:r>
        <w:t xml:space="preserve">Пункт проката не является самостоятельным структурным подразделением Центра и входит в состав </w:t>
      </w:r>
      <w:proofErr w:type="spellStart"/>
      <w:r>
        <w:t>социально-реабилитацинного</w:t>
      </w:r>
      <w:proofErr w:type="spellEnd"/>
      <w:r>
        <w:t xml:space="preserve"> отделения (далее - Отделение).</w:t>
      </w:r>
    </w:p>
    <w:p w:rsidR="001F315F" w:rsidRDefault="00CB5AFA" w:rsidP="00CF0266">
      <w:pPr>
        <w:pStyle w:val="1"/>
        <w:numPr>
          <w:ilvl w:val="0"/>
          <w:numId w:val="1"/>
        </w:numPr>
        <w:shd w:val="clear" w:color="auto" w:fill="auto"/>
        <w:tabs>
          <w:tab w:val="left" w:pos="538"/>
          <w:tab w:val="left" w:pos="9498"/>
        </w:tabs>
        <w:spacing w:after="0" w:line="274" w:lineRule="exact"/>
        <w:ind w:left="20" w:right="821"/>
        <w:jc w:val="both"/>
      </w:pPr>
      <w:r>
        <w:t>Контроль за организацией деятельности Пункта проката возлагается на заместителя директора Центра, а непосредственно за деятельностью пункта проката - на заведующего социально-реабилитационного отделения (дале</w:t>
      </w:r>
      <w:proofErr w:type="gramStart"/>
      <w:r>
        <w:t>е-</w:t>
      </w:r>
      <w:proofErr w:type="gramEnd"/>
      <w:r>
        <w:t xml:space="preserve"> заведующий отделением).</w:t>
      </w:r>
    </w:p>
    <w:p w:rsidR="001F315F" w:rsidRDefault="00CB5AFA" w:rsidP="00CF0266">
      <w:pPr>
        <w:pStyle w:val="1"/>
        <w:numPr>
          <w:ilvl w:val="0"/>
          <w:numId w:val="1"/>
        </w:numPr>
        <w:shd w:val="clear" w:color="auto" w:fill="auto"/>
        <w:tabs>
          <w:tab w:val="left" w:pos="433"/>
          <w:tab w:val="left" w:pos="9498"/>
        </w:tabs>
        <w:spacing w:after="0" w:line="274" w:lineRule="exact"/>
        <w:ind w:left="20" w:right="821"/>
        <w:jc w:val="both"/>
      </w:pPr>
      <w:r>
        <w:t xml:space="preserve">Правоотношения между Центром и гражданином регулируются договором проката </w:t>
      </w:r>
      <w:r>
        <w:rPr>
          <w:lang w:val="en-US"/>
        </w:rPr>
        <w:t>TCP</w:t>
      </w:r>
      <w:r w:rsidRPr="00CF0266">
        <w:t>.</w:t>
      </w:r>
    </w:p>
    <w:p w:rsidR="001F315F" w:rsidRDefault="00CB5AFA" w:rsidP="00CF0266">
      <w:pPr>
        <w:pStyle w:val="1"/>
        <w:numPr>
          <w:ilvl w:val="0"/>
          <w:numId w:val="1"/>
        </w:numPr>
        <w:shd w:val="clear" w:color="auto" w:fill="auto"/>
        <w:tabs>
          <w:tab w:val="left" w:pos="457"/>
          <w:tab w:val="left" w:pos="9498"/>
        </w:tabs>
        <w:spacing w:after="269" w:line="274" w:lineRule="exact"/>
        <w:ind w:left="20" w:right="821"/>
        <w:jc w:val="both"/>
      </w:pPr>
      <w:r>
        <w:t xml:space="preserve">Информация о Пункте проката (порядке получения </w:t>
      </w:r>
      <w:r>
        <w:rPr>
          <w:lang w:val="en-US"/>
        </w:rPr>
        <w:t>TCP</w:t>
      </w:r>
      <w:r w:rsidRPr="00CF0266">
        <w:t xml:space="preserve">, </w:t>
      </w:r>
      <w:r>
        <w:t xml:space="preserve">наличии </w:t>
      </w:r>
      <w:r>
        <w:rPr>
          <w:lang w:val="en-US"/>
        </w:rPr>
        <w:t>TCP</w:t>
      </w:r>
      <w:r w:rsidRPr="00CF0266">
        <w:t xml:space="preserve"> </w:t>
      </w:r>
      <w:r>
        <w:t>и стоимости услуг проката на текущую дату), размещается на информационном стенде Центра и на официальном сайте Центра в информационно-телекоммуникационной сети «Интернет».</w:t>
      </w:r>
    </w:p>
    <w:p w:rsidR="001F315F" w:rsidRDefault="00CB5AFA" w:rsidP="00CF0266">
      <w:pPr>
        <w:pStyle w:val="11"/>
        <w:keepNext/>
        <w:keepLines/>
        <w:shd w:val="clear" w:color="auto" w:fill="auto"/>
        <w:tabs>
          <w:tab w:val="left" w:pos="9498"/>
        </w:tabs>
        <w:spacing w:before="0" w:line="312" w:lineRule="exact"/>
        <w:ind w:left="2680" w:right="821"/>
        <w:jc w:val="both"/>
      </w:pPr>
      <w:bookmarkStart w:id="3" w:name="bookmark3"/>
      <w:r>
        <w:t>2. Организация деятельности Пункта проката</w:t>
      </w:r>
      <w:bookmarkEnd w:id="3"/>
    </w:p>
    <w:p w:rsidR="001F315F" w:rsidRDefault="00CB5AFA" w:rsidP="00CF0266">
      <w:pPr>
        <w:pStyle w:val="1"/>
        <w:numPr>
          <w:ilvl w:val="0"/>
          <w:numId w:val="3"/>
        </w:numPr>
        <w:shd w:val="clear" w:color="auto" w:fill="auto"/>
        <w:tabs>
          <w:tab w:val="left" w:pos="457"/>
          <w:tab w:val="left" w:pos="8790"/>
          <w:tab w:val="left" w:pos="9498"/>
        </w:tabs>
        <w:spacing w:after="0" w:line="312" w:lineRule="exact"/>
        <w:ind w:left="20" w:right="821"/>
        <w:jc w:val="both"/>
      </w:pPr>
      <w:r>
        <w:t>В Пункте проката выделяется специально оборудованное</w:t>
      </w:r>
      <w:r>
        <w:tab/>
        <w:t xml:space="preserve">помещение для демонстрации и хранения </w:t>
      </w:r>
      <w:r>
        <w:rPr>
          <w:lang w:val="en-US"/>
        </w:rPr>
        <w:t>TCP</w:t>
      </w:r>
      <w:r w:rsidRPr="00CF0266">
        <w:t>.</w:t>
      </w:r>
    </w:p>
    <w:p w:rsidR="001F315F" w:rsidRDefault="00CB5AFA" w:rsidP="00CF0266">
      <w:pPr>
        <w:pStyle w:val="1"/>
        <w:numPr>
          <w:ilvl w:val="0"/>
          <w:numId w:val="3"/>
        </w:numPr>
        <w:shd w:val="clear" w:color="auto" w:fill="auto"/>
        <w:tabs>
          <w:tab w:val="left" w:pos="601"/>
          <w:tab w:val="left" w:pos="9498"/>
        </w:tabs>
        <w:spacing w:after="0" w:line="312" w:lineRule="exact"/>
        <w:ind w:left="20" w:right="821"/>
        <w:jc w:val="both"/>
      </w:pPr>
      <w:r>
        <w:t xml:space="preserve">Директором Центра определяется материально ответственное лицо, с которым заключается договор о полной материальной ответственности по приему, хранению, выдаче </w:t>
      </w:r>
      <w:r>
        <w:rPr>
          <w:lang w:val="en-US"/>
        </w:rPr>
        <w:t>TCP</w:t>
      </w:r>
      <w:r w:rsidRPr="00CF0266">
        <w:t>.</w:t>
      </w:r>
    </w:p>
    <w:p w:rsidR="001F315F" w:rsidRDefault="00CB5AFA" w:rsidP="00CF0266">
      <w:pPr>
        <w:pStyle w:val="1"/>
        <w:numPr>
          <w:ilvl w:val="0"/>
          <w:numId w:val="3"/>
        </w:numPr>
        <w:shd w:val="clear" w:color="auto" w:fill="auto"/>
        <w:tabs>
          <w:tab w:val="left" w:pos="447"/>
          <w:tab w:val="left" w:pos="9498"/>
        </w:tabs>
        <w:spacing w:after="0" w:line="312" w:lineRule="exact"/>
        <w:ind w:left="20" w:right="821"/>
        <w:jc w:val="both"/>
      </w:pPr>
      <w:r>
        <w:t xml:space="preserve">Для организации деятельности Пункта проката </w:t>
      </w:r>
      <w:proofErr w:type="gramStart"/>
      <w:r>
        <w:t>заведующий Отделения</w:t>
      </w:r>
      <w:proofErr w:type="gramEnd"/>
      <w:r>
        <w:t>:</w:t>
      </w:r>
    </w:p>
    <w:p w:rsidR="001F315F" w:rsidRDefault="00FF2CCE" w:rsidP="00FF2CCE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9498"/>
        </w:tabs>
        <w:spacing w:after="0" w:line="312" w:lineRule="exact"/>
        <w:ind w:left="20" w:right="821"/>
        <w:jc w:val="both"/>
      </w:pPr>
      <w:r>
        <w:t xml:space="preserve"> </w:t>
      </w:r>
      <w:r w:rsidR="00460DEE">
        <w:t>Ведет</w:t>
      </w:r>
      <w:r>
        <w:t xml:space="preserve"> </w:t>
      </w:r>
      <w:r w:rsidR="00CB5AFA">
        <w:t xml:space="preserve">«Журнал учета выдачи и возврата </w:t>
      </w:r>
      <w:r w:rsidR="00CB5AFA">
        <w:rPr>
          <w:lang w:val="en-US"/>
        </w:rPr>
        <w:t>TCP</w:t>
      </w:r>
      <w:r w:rsidR="00CB5AFA" w:rsidRPr="00CF0266">
        <w:t xml:space="preserve">» </w:t>
      </w:r>
      <w:r w:rsidR="00CB5AFA">
        <w:t>по форме согласно приложению № 3.</w:t>
      </w:r>
    </w:p>
    <w:p w:rsidR="001F315F" w:rsidRDefault="00FF2CCE" w:rsidP="00FF2CCE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9498"/>
        </w:tabs>
        <w:spacing w:after="0" w:line="312" w:lineRule="exact"/>
        <w:ind w:left="20" w:right="821"/>
        <w:jc w:val="both"/>
      </w:pPr>
      <w:r>
        <w:t xml:space="preserve"> </w:t>
      </w:r>
      <w:r w:rsidR="00CB5AFA">
        <w:t xml:space="preserve">Знакомит граждан (при необходимости социальных работников Центра) с правилами эксплуатации, хранения и техникой безопасности использования </w:t>
      </w:r>
      <w:r w:rsidR="00CB5AFA">
        <w:rPr>
          <w:lang w:val="en-US"/>
        </w:rPr>
        <w:t>TCP</w:t>
      </w:r>
      <w:r w:rsidR="00CB5AFA" w:rsidRPr="00CF0266">
        <w:t>.</w:t>
      </w:r>
    </w:p>
    <w:p w:rsidR="001F315F" w:rsidRDefault="00FF2CCE" w:rsidP="00FF2CCE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9498"/>
        </w:tabs>
        <w:spacing w:after="0" w:line="312" w:lineRule="exact"/>
        <w:ind w:left="20" w:right="821"/>
        <w:jc w:val="both"/>
      </w:pPr>
      <w:r>
        <w:t xml:space="preserve"> </w:t>
      </w:r>
      <w:r w:rsidR="00CB5AFA">
        <w:t xml:space="preserve">Осуществляет работу по заключению договора проката </w:t>
      </w:r>
      <w:r w:rsidR="00CB5AFA">
        <w:rPr>
          <w:lang w:val="en-US"/>
        </w:rPr>
        <w:t>TCP</w:t>
      </w:r>
      <w:r w:rsidR="00CB5AFA" w:rsidRPr="00CF0266">
        <w:t xml:space="preserve">, </w:t>
      </w:r>
      <w:r w:rsidR="00CB5AFA">
        <w:t xml:space="preserve">оформляет акт приема- передачи </w:t>
      </w:r>
      <w:r w:rsidR="00CB5AFA">
        <w:rPr>
          <w:lang w:val="en-US"/>
        </w:rPr>
        <w:t>TCP</w:t>
      </w:r>
      <w:r w:rsidR="00CB5AFA" w:rsidRPr="00CF0266">
        <w:t>.</w:t>
      </w:r>
    </w:p>
    <w:p w:rsidR="001F315F" w:rsidRDefault="00FF2CCE" w:rsidP="00FF2CCE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2382"/>
          <w:tab w:val="left" w:pos="3476"/>
          <w:tab w:val="left" w:pos="5425"/>
          <w:tab w:val="left" w:pos="6524"/>
          <w:tab w:val="left" w:pos="8718"/>
          <w:tab w:val="left" w:pos="9498"/>
        </w:tabs>
        <w:spacing w:after="0" w:line="312" w:lineRule="exact"/>
        <w:ind w:left="20" w:right="821"/>
        <w:jc w:val="left"/>
      </w:pPr>
      <w:r>
        <w:t xml:space="preserve"> </w:t>
      </w:r>
      <w:r w:rsidR="00CB5AFA">
        <w:t>Осуществляет проверку предоставленных документов гражданином для получения услуг проката, на предмет правильности оформления документо</w:t>
      </w:r>
      <w:r w:rsidR="00460DEE">
        <w:t xml:space="preserve">в и их наличия в соответствии с разделом 3 настоящего </w:t>
      </w:r>
      <w:r w:rsidR="00CB5AFA">
        <w:t>Положения.</w:t>
      </w:r>
    </w:p>
    <w:p w:rsidR="001F315F" w:rsidRDefault="00CB5AFA" w:rsidP="00CF0266">
      <w:pPr>
        <w:pStyle w:val="11"/>
        <w:keepNext/>
        <w:keepLines/>
        <w:shd w:val="clear" w:color="auto" w:fill="auto"/>
        <w:tabs>
          <w:tab w:val="left" w:pos="9498"/>
        </w:tabs>
        <w:spacing w:before="0" w:after="270" w:line="220" w:lineRule="exact"/>
        <w:ind w:left="3420" w:right="821"/>
        <w:jc w:val="both"/>
      </w:pPr>
      <w:bookmarkStart w:id="4" w:name="bookmark4"/>
      <w:r>
        <w:lastRenderedPageBreak/>
        <w:t xml:space="preserve">3. Порядок предоставления </w:t>
      </w:r>
      <w:r>
        <w:rPr>
          <w:lang w:val="en-US"/>
        </w:rPr>
        <w:t>TCP</w:t>
      </w:r>
      <w:bookmarkEnd w:id="4"/>
    </w:p>
    <w:p w:rsidR="001F315F" w:rsidRDefault="00CB5AFA" w:rsidP="00CF0266">
      <w:pPr>
        <w:pStyle w:val="1"/>
        <w:numPr>
          <w:ilvl w:val="0"/>
          <w:numId w:val="5"/>
        </w:numPr>
        <w:shd w:val="clear" w:color="auto" w:fill="auto"/>
        <w:tabs>
          <w:tab w:val="left" w:pos="1009"/>
          <w:tab w:val="left" w:pos="9498"/>
        </w:tabs>
        <w:spacing w:after="0" w:line="274" w:lineRule="exact"/>
        <w:ind w:left="20" w:right="821" w:firstLine="500"/>
        <w:jc w:val="both"/>
      </w:pPr>
      <w:r>
        <w:rPr>
          <w:lang w:val="en-US"/>
        </w:rPr>
        <w:t>TCP</w:t>
      </w:r>
      <w:r w:rsidRPr="00CF0266">
        <w:t xml:space="preserve"> </w:t>
      </w:r>
      <w:r>
        <w:t xml:space="preserve">предоставляются гражданам при их наличии в Пункте проката. При отсутствии в Пункте проката необходимого </w:t>
      </w:r>
      <w:r>
        <w:rPr>
          <w:lang w:val="en-US"/>
        </w:rPr>
        <w:t>TCP</w:t>
      </w:r>
      <w:r w:rsidRPr="00CF0266">
        <w:t xml:space="preserve">, </w:t>
      </w:r>
      <w:r>
        <w:t xml:space="preserve">гражданин с его согласия ставится на учет в Центре для обеспечения </w:t>
      </w:r>
      <w:proofErr w:type="gramStart"/>
      <w:r>
        <w:t>необходимым</w:t>
      </w:r>
      <w:proofErr w:type="gramEnd"/>
      <w:r>
        <w:t xml:space="preserve"> </w:t>
      </w:r>
      <w:r>
        <w:rPr>
          <w:lang w:val="en-US"/>
        </w:rPr>
        <w:t>TCP</w:t>
      </w:r>
      <w:r w:rsidRPr="00CF0266">
        <w:t xml:space="preserve"> </w:t>
      </w:r>
      <w:r>
        <w:t>в порядке очередности.</w:t>
      </w:r>
    </w:p>
    <w:p w:rsidR="001F315F" w:rsidRDefault="00CB5AFA" w:rsidP="00CF0266">
      <w:pPr>
        <w:pStyle w:val="1"/>
        <w:numPr>
          <w:ilvl w:val="0"/>
          <w:numId w:val="5"/>
        </w:numPr>
        <w:shd w:val="clear" w:color="auto" w:fill="auto"/>
        <w:tabs>
          <w:tab w:val="left" w:pos="1009"/>
          <w:tab w:val="left" w:pos="9498"/>
        </w:tabs>
        <w:spacing w:after="0" w:line="274" w:lineRule="exact"/>
        <w:ind w:left="20" w:right="821" w:firstLine="500"/>
        <w:jc w:val="both"/>
      </w:pPr>
      <w:r>
        <w:rPr>
          <w:rStyle w:val="115pt"/>
        </w:rPr>
        <w:t>TCP</w:t>
      </w:r>
      <w:r w:rsidRPr="00CF0266">
        <w:t xml:space="preserve"> </w:t>
      </w:r>
      <w:r>
        <w:t xml:space="preserve">выдаются на срок до 6 месяцев. В случае необходимости срок пользования </w:t>
      </w:r>
      <w:r>
        <w:rPr>
          <w:lang w:val="en-US"/>
        </w:rPr>
        <w:t>TCP</w:t>
      </w:r>
      <w:r w:rsidRPr="00CF0266">
        <w:t xml:space="preserve"> </w:t>
      </w:r>
      <w:r>
        <w:t xml:space="preserve">может быть продлен в соответствии с условиями договора проката </w:t>
      </w:r>
      <w:r>
        <w:rPr>
          <w:lang w:val="en-US"/>
        </w:rPr>
        <w:t>TCP</w:t>
      </w:r>
      <w:r w:rsidRPr="00CF0266">
        <w:t>.</w:t>
      </w:r>
    </w:p>
    <w:p w:rsidR="001F315F" w:rsidRDefault="00CB5AFA" w:rsidP="00CF0266">
      <w:pPr>
        <w:pStyle w:val="1"/>
        <w:numPr>
          <w:ilvl w:val="0"/>
          <w:numId w:val="5"/>
        </w:numPr>
        <w:shd w:val="clear" w:color="auto" w:fill="auto"/>
        <w:tabs>
          <w:tab w:val="left" w:pos="1081"/>
          <w:tab w:val="left" w:pos="9498"/>
        </w:tabs>
        <w:spacing w:after="0" w:line="274" w:lineRule="exact"/>
        <w:ind w:left="20" w:right="821" w:firstLine="500"/>
        <w:jc w:val="both"/>
      </w:pPr>
      <w:r>
        <w:rPr>
          <w:lang w:val="en-US"/>
        </w:rPr>
        <w:t>TCP</w:t>
      </w:r>
      <w:r w:rsidRPr="00CF0266">
        <w:t xml:space="preserve"> </w:t>
      </w:r>
      <w:r>
        <w:t xml:space="preserve">выдаются в исправном состоянии, пригодном для эксплуатации. Проверка исправности </w:t>
      </w:r>
      <w:r>
        <w:rPr>
          <w:lang w:val="en-US"/>
        </w:rPr>
        <w:t>TCP</w:t>
      </w:r>
      <w:r w:rsidRPr="00CF0266">
        <w:t xml:space="preserve"> </w:t>
      </w:r>
      <w:r>
        <w:t>производится в присутствии гражданина (законного представителя).</w:t>
      </w:r>
    </w:p>
    <w:p w:rsidR="001F315F" w:rsidRDefault="00CB5AFA" w:rsidP="00CF0266">
      <w:pPr>
        <w:pStyle w:val="1"/>
        <w:numPr>
          <w:ilvl w:val="0"/>
          <w:numId w:val="5"/>
        </w:numPr>
        <w:shd w:val="clear" w:color="auto" w:fill="auto"/>
        <w:tabs>
          <w:tab w:val="left" w:pos="1076"/>
          <w:tab w:val="left" w:pos="9498"/>
        </w:tabs>
        <w:spacing w:after="0" w:line="274" w:lineRule="exact"/>
        <w:ind w:left="20" w:right="821" w:firstLine="500"/>
        <w:jc w:val="both"/>
      </w:pPr>
      <w:r>
        <w:rPr>
          <w:lang w:val="en-US"/>
        </w:rPr>
        <w:t>TCP</w:t>
      </w:r>
      <w:r w:rsidRPr="00CF0266">
        <w:t xml:space="preserve"> </w:t>
      </w:r>
      <w:r>
        <w:t xml:space="preserve">предоставляется </w:t>
      </w:r>
      <w:proofErr w:type="spellStart"/>
      <w:r>
        <w:t>зо</w:t>
      </w:r>
      <w:proofErr w:type="spellEnd"/>
      <w:r>
        <w:t xml:space="preserve"> временное пользование при предоставлении следующих документов:</w:t>
      </w:r>
    </w:p>
    <w:p w:rsidR="001F315F" w:rsidRDefault="00460DEE" w:rsidP="00460DEE">
      <w:pPr>
        <w:pStyle w:val="1"/>
        <w:shd w:val="clear" w:color="auto" w:fill="auto"/>
        <w:tabs>
          <w:tab w:val="left" w:pos="1081"/>
          <w:tab w:val="left" w:pos="9498"/>
        </w:tabs>
        <w:spacing w:after="0" w:line="274" w:lineRule="exact"/>
        <w:ind w:left="20" w:right="821"/>
        <w:jc w:val="left"/>
      </w:pPr>
      <w:r>
        <w:t xml:space="preserve">-   </w:t>
      </w:r>
      <w:proofErr w:type="gramStart"/>
      <w:r>
        <w:t>личное</w:t>
      </w:r>
      <w:proofErr w:type="gramEnd"/>
      <w:r>
        <w:t xml:space="preserve"> заявления </w:t>
      </w:r>
      <w:r w:rsidR="00CB5AFA">
        <w:t>гражданина и</w:t>
      </w:r>
      <w:r>
        <w:t xml:space="preserve">/или законного представителя по </w:t>
      </w:r>
      <w:r w:rsidR="00CB5AFA">
        <w:t>форме утвержденной приказом Министерства труда и социальной защиты</w:t>
      </w:r>
    </w:p>
    <w:p w:rsidR="00040D3D" w:rsidRDefault="00CB5AFA" w:rsidP="00040D3D">
      <w:pPr>
        <w:pStyle w:val="1"/>
        <w:shd w:val="clear" w:color="auto" w:fill="auto"/>
        <w:tabs>
          <w:tab w:val="left" w:pos="9498"/>
        </w:tabs>
        <w:spacing w:after="0" w:line="274" w:lineRule="exact"/>
        <w:ind w:left="20" w:right="821"/>
        <w:jc w:val="both"/>
      </w:pPr>
      <w:r>
        <w:t>Российской Федерации от 28 марта 2014 г. № 159н.</w:t>
      </w:r>
      <w:r w:rsidR="00040D3D">
        <w:t xml:space="preserve"> </w:t>
      </w:r>
    </w:p>
    <w:p w:rsidR="001F315F" w:rsidRDefault="00040D3D" w:rsidP="00040D3D">
      <w:pPr>
        <w:pStyle w:val="1"/>
        <w:shd w:val="clear" w:color="auto" w:fill="auto"/>
        <w:tabs>
          <w:tab w:val="left" w:pos="9498"/>
        </w:tabs>
        <w:spacing w:after="0" w:line="274" w:lineRule="exact"/>
        <w:ind w:left="20" w:right="821"/>
        <w:jc w:val="both"/>
      </w:pPr>
      <w:r>
        <w:t xml:space="preserve">-   </w:t>
      </w:r>
      <w:r w:rsidR="00CB5AFA">
        <w:t>копия документа (паспорт), удостоверяющего личность заявителя (его законного представителя);</w:t>
      </w:r>
    </w:p>
    <w:p w:rsidR="001F315F" w:rsidRDefault="00040D3D" w:rsidP="00040D3D">
      <w:pPr>
        <w:pStyle w:val="1"/>
        <w:shd w:val="clear" w:color="auto" w:fill="auto"/>
        <w:tabs>
          <w:tab w:val="left" w:pos="159"/>
          <w:tab w:val="left" w:pos="9498"/>
        </w:tabs>
        <w:spacing w:after="0" w:line="274" w:lineRule="exact"/>
        <w:ind w:left="20" w:right="821"/>
        <w:jc w:val="both"/>
      </w:pPr>
      <w:r>
        <w:t xml:space="preserve">-   </w:t>
      </w:r>
      <w:r w:rsidR="00CB5AFA">
        <w:t>копия пенсионного удостоверения;</w:t>
      </w:r>
    </w:p>
    <w:p w:rsidR="001F315F" w:rsidRDefault="00CB5AFA" w:rsidP="00CF0266">
      <w:pPr>
        <w:pStyle w:val="1"/>
        <w:shd w:val="clear" w:color="auto" w:fill="auto"/>
        <w:tabs>
          <w:tab w:val="left" w:pos="9498"/>
        </w:tabs>
        <w:spacing w:after="0" w:line="274" w:lineRule="exact"/>
        <w:ind w:left="20" w:right="821"/>
        <w:jc w:val="both"/>
      </w:pPr>
      <w:r>
        <w:t>-</w:t>
      </w:r>
      <w:r w:rsidR="00040D3D">
        <w:t xml:space="preserve"> </w:t>
      </w:r>
      <w:r>
        <w:t xml:space="preserve">справка МСЭ или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(далее </w:t>
      </w:r>
      <w:proofErr w:type="gramStart"/>
      <w:r>
        <w:t>-И</w:t>
      </w:r>
      <w:proofErr w:type="gramEnd"/>
      <w:r>
        <w:t>ПРА);</w:t>
      </w:r>
    </w:p>
    <w:p w:rsidR="001F315F" w:rsidRDefault="00CB5AFA" w:rsidP="00CF0266">
      <w:pPr>
        <w:pStyle w:val="1"/>
        <w:shd w:val="clear" w:color="auto" w:fill="auto"/>
        <w:tabs>
          <w:tab w:val="left" w:pos="3298"/>
          <w:tab w:val="left" w:pos="7004"/>
          <w:tab w:val="left" w:pos="9498"/>
        </w:tabs>
        <w:spacing w:after="0" w:line="274" w:lineRule="exact"/>
        <w:ind w:left="20" w:right="821" w:firstLine="500"/>
        <w:jc w:val="both"/>
      </w:pPr>
      <w:r>
        <w:t xml:space="preserve">в случае отсутствия справки МСЭ или ИПРА у гражданина, </w:t>
      </w:r>
      <w:r w:rsidR="00040D3D">
        <w:t xml:space="preserve">составляется протокол заседания комиссии по оценке </w:t>
      </w:r>
      <w:r>
        <w:t>нуждаемости гражданин.</w:t>
      </w:r>
    </w:p>
    <w:p w:rsidR="001F315F" w:rsidRDefault="00CB5AFA" w:rsidP="00CF0266">
      <w:pPr>
        <w:pStyle w:val="1"/>
        <w:numPr>
          <w:ilvl w:val="0"/>
          <w:numId w:val="2"/>
        </w:numPr>
        <w:shd w:val="clear" w:color="auto" w:fill="auto"/>
        <w:tabs>
          <w:tab w:val="left" w:pos="212"/>
          <w:tab w:val="left" w:pos="9498"/>
        </w:tabs>
        <w:spacing w:after="0" w:line="274" w:lineRule="exact"/>
        <w:ind w:left="20" w:right="821"/>
        <w:jc w:val="both"/>
      </w:pPr>
      <w:r>
        <w:t>согласие на обработку персональных данных и на хранение копий личных документов (в соответствии с Положением «О порядке ведения личных дел получателей социальных услуг). В случае подачи документов законным представителем заявителя дополнительно предъявляется документ, подтверждающий полномочия законного представителя.</w:t>
      </w:r>
    </w:p>
    <w:p w:rsidR="001F315F" w:rsidRDefault="00CB5AFA" w:rsidP="00CF0266">
      <w:pPr>
        <w:pStyle w:val="1"/>
        <w:numPr>
          <w:ilvl w:val="0"/>
          <w:numId w:val="5"/>
        </w:numPr>
        <w:shd w:val="clear" w:color="auto" w:fill="auto"/>
        <w:tabs>
          <w:tab w:val="left" w:pos="1028"/>
          <w:tab w:val="left" w:pos="9498"/>
        </w:tabs>
        <w:spacing w:after="0" w:line="274" w:lineRule="exact"/>
        <w:ind w:left="20" w:right="821" w:firstLine="500"/>
        <w:jc w:val="both"/>
      </w:pPr>
      <w:r>
        <w:t>Услуги Пункта проката предоставляются гражданам на основании договора проката технического средства реабилитации - далее Договор (приложение № 4).</w:t>
      </w:r>
    </w:p>
    <w:p w:rsidR="001F315F" w:rsidRDefault="00CB5AFA" w:rsidP="00CF0266">
      <w:pPr>
        <w:pStyle w:val="1"/>
        <w:numPr>
          <w:ilvl w:val="0"/>
          <w:numId w:val="5"/>
        </w:numPr>
        <w:shd w:val="clear" w:color="auto" w:fill="auto"/>
        <w:tabs>
          <w:tab w:val="left" w:pos="1023"/>
          <w:tab w:val="left" w:pos="9498"/>
        </w:tabs>
        <w:spacing w:after="240" w:line="274" w:lineRule="exact"/>
        <w:ind w:left="20" w:right="821" w:firstLine="500"/>
        <w:jc w:val="both"/>
      </w:pPr>
      <w:r>
        <w:t xml:space="preserve">Предоставляя во временное пользование </w:t>
      </w:r>
      <w:r>
        <w:rPr>
          <w:lang w:val="en-US"/>
        </w:rPr>
        <w:t>TCP</w:t>
      </w:r>
      <w:r w:rsidRPr="00CF0266">
        <w:t xml:space="preserve">, </w:t>
      </w:r>
      <w:r>
        <w:t xml:space="preserve">Центр предупреждает гражданина об ответственности при повреждении и умышленной порче, утере выданного во временное пользование </w:t>
      </w:r>
      <w:r>
        <w:rPr>
          <w:lang w:val="en-US"/>
        </w:rPr>
        <w:t>TCP</w:t>
      </w:r>
      <w:r w:rsidRPr="00CF0266">
        <w:t xml:space="preserve"> </w:t>
      </w:r>
      <w:r>
        <w:t>в соответствии с условиями Договора.</w:t>
      </w:r>
    </w:p>
    <w:p w:rsidR="001F315F" w:rsidRDefault="00CB5AFA" w:rsidP="00CF0266">
      <w:pPr>
        <w:pStyle w:val="11"/>
        <w:keepNext/>
        <w:keepLines/>
        <w:shd w:val="clear" w:color="auto" w:fill="auto"/>
        <w:tabs>
          <w:tab w:val="left" w:pos="9498"/>
        </w:tabs>
        <w:spacing w:before="0"/>
        <w:ind w:left="3420" w:right="821"/>
        <w:jc w:val="both"/>
      </w:pPr>
      <w:bookmarkStart w:id="5" w:name="bookmark5"/>
      <w:r>
        <w:t>4. Порядок оплаты услуг Пункта проката</w:t>
      </w:r>
      <w:bookmarkEnd w:id="5"/>
    </w:p>
    <w:p w:rsidR="001F315F" w:rsidRDefault="00CB5AFA" w:rsidP="00CF0266">
      <w:pPr>
        <w:pStyle w:val="1"/>
        <w:numPr>
          <w:ilvl w:val="0"/>
          <w:numId w:val="6"/>
        </w:numPr>
        <w:shd w:val="clear" w:color="auto" w:fill="auto"/>
        <w:tabs>
          <w:tab w:val="left" w:pos="894"/>
          <w:tab w:val="left" w:pos="9498"/>
        </w:tabs>
        <w:spacing w:after="0" w:line="274" w:lineRule="exact"/>
        <w:ind w:left="20" w:right="821" w:firstLine="500"/>
        <w:jc w:val="both"/>
      </w:pPr>
      <w:r>
        <w:t xml:space="preserve">Пункт проката предоставляет гражданину во временное пользование </w:t>
      </w:r>
      <w:r>
        <w:rPr>
          <w:lang w:val="en-US"/>
        </w:rPr>
        <w:t>TCP</w:t>
      </w:r>
      <w:r w:rsidRPr="00CF0266">
        <w:t xml:space="preserve"> </w:t>
      </w:r>
      <w:r>
        <w:t>на условиях полной оплаты независимо от уровня дохода и категории гражданина, в соответствии с тарифами, установленными нормативными правовыми актами администрации города Кемерово.</w:t>
      </w:r>
    </w:p>
    <w:p w:rsidR="001F315F" w:rsidRDefault="00CB5AFA" w:rsidP="00CF0266">
      <w:pPr>
        <w:pStyle w:val="1"/>
        <w:numPr>
          <w:ilvl w:val="0"/>
          <w:numId w:val="6"/>
        </w:numPr>
        <w:shd w:val="clear" w:color="auto" w:fill="auto"/>
        <w:tabs>
          <w:tab w:val="left" w:pos="1124"/>
          <w:tab w:val="left" w:pos="9498"/>
        </w:tabs>
        <w:spacing w:after="0" w:line="274" w:lineRule="exact"/>
        <w:ind w:left="20" w:right="821" w:firstLine="500"/>
        <w:jc w:val="both"/>
      </w:pPr>
      <w:r>
        <w:t xml:space="preserve">При получении </w:t>
      </w:r>
      <w:r>
        <w:rPr>
          <w:lang w:val="en-US"/>
        </w:rPr>
        <w:t>TCP</w:t>
      </w:r>
      <w:r w:rsidRPr="00CF0266">
        <w:t xml:space="preserve"> </w:t>
      </w:r>
      <w:r>
        <w:t>гражданин вносит в кассу Центра наличные денежные средства на основании приходного кассового ордера.</w:t>
      </w:r>
    </w:p>
    <w:p w:rsidR="001F315F" w:rsidRDefault="00CB5AFA" w:rsidP="00CF0266">
      <w:pPr>
        <w:pStyle w:val="1"/>
        <w:numPr>
          <w:ilvl w:val="0"/>
          <w:numId w:val="6"/>
        </w:numPr>
        <w:shd w:val="clear" w:color="auto" w:fill="auto"/>
        <w:tabs>
          <w:tab w:val="left" w:pos="908"/>
          <w:tab w:val="left" w:pos="3601"/>
          <w:tab w:val="left" w:pos="6049"/>
          <w:tab w:val="left" w:pos="9498"/>
          <w:tab w:val="left" w:pos="9706"/>
        </w:tabs>
        <w:spacing w:after="0" w:line="274" w:lineRule="exact"/>
        <w:ind w:left="20" w:right="821" w:firstLine="500"/>
        <w:jc w:val="both"/>
      </w:pPr>
      <w:r>
        <w:t xml:space="preserve">При возврате заявителем </w:t>
      </w:r>
      <w:r>
        <w:rPr>
          <w:lang w:val="en-US"/>
        </w:rPr>
        <w:t>TCP</w:t>
      </w:r>
      <w:r w:rsidRPr="00CF0266">
        <w:t xml:space="preserve"> </w:t>
      </w:r>
      <w:r>
        <w:t xml:space="preserve">ранее срока, указанного в Договоре, Центр производит перерасчет за пользование </w:t>
      </w:r>
      <w:r>
        <w:rPr>
          <w:lang w:val="en-US"/>
        </w:rPr>
        <w:t>TCP</w:t>
      </w:r>
      <w:r w:rsidRPr="00CF0266">
        <w:t xml:space="preserve"> </w:t>
      </w:r>
      <w:r>
        <w:t xml:space="preserve">по фактическому сроку проката. Число дней пользования </w:t>
      </w:r>
      <w:r>
        <w:rPr>
          <w:lang w:val="en-US"/>
        </w:rPr>
        <w:t xml:space="preserve">TCP </w:t>
      </w:r>
      <w:r w:rsidR="00040D3D">
        <w:t xml:space="preserve">исчисляется в календарных </w:t>
      </w:r>
      <w:r>
        <w:t>днях.</w:t>
      </w:r>
    </w:p>
    <w:p w:rsidR="001F315F" w:rsidRDefault="00CB5AFA" w:rsidP="00CF0266">
      <w:pPr>
        <w:pStyle w:val="1"/>
        <w:numPr>
          <w:ilvl w:val="0"/>
          <w:numId w:val="6"/>
        </w:numPr>
        <w:shd w:val="clear" w:color="auto" w:fill="auto"/>
        <w:tabs>
          <w:tab w:val="left" w:pos="870"/>
          <w:tab w:val="left" w:pos="9498"/>
        </w:tabs>
        <w:spacing w:after="0" w:line="274" w:lineRule="exact"/>
        <w:ind w:left="20" w:right="821" w:firstLine="500"/>
        <w:jc w:val="both"/>
      </w:pPr>
      <w:r>
        <w:t xml:space="preserve">Если день возврата </w:t>
      </w:r>
      <w:r>
        <w:rPr>
          <w:lang w:val="en-US"/>
        </w:rPr>
        <w:t>TCP</w:t>
      </w:r>
      <w:r w:rsidRPr="00CF0266">
        <w:t xml:space="preserve"> </w:t>
      </w:r>
      <w:r>
        <w:t>со</w:t>
      </w:r>
      <w:r w:rsidR="00040D3D">
        <w:t xml:space="preserve">впадает с выходным днем Центра, </w:t>
      </w:r>
      <w:r>
        <w:t xml:space="preserve">то </w:t>
      </w:r>
      <w:r>
        <w:rPr>
          <w:lang w:val="en-US"/>
        </w:rPr>
        <w:t>TCP</w:t>
      </w:r>
      <w:r w:rsidRPr="00CF0266">
        <w:t xml:space="preserve"> </w:t>
      </w:r>
      <w:r>
        <w:t>должно быть возвращено в следующий за ним рабочий день.</w:t>
      </w:r>
    </w:p>
    <w:sectPr w:rsidR="001F315F" w:rsidSect="00CF0266">
      <w:type w:val="continuous"/>
      <w:pgSz w:w="11905" w:h="16837"/>
      <w:pgMar w:top="1134" w:right="27" w:bottom="152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5C" w:rsidRDefault="00AF575C" w:rsidP="001F315F">
      <w:r>
        <w:separator/>
      </w:r>
    </w:p>
  </w:endnote>
  <w:endnote w:type="continuationSeparator" w:id="0">
    <w:p w:rsidR="00AF575C" w:rsidRDefault="00AF575C" w:rsidP="001F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5C" w:rsidRDefault="00AF575C"/>
  </w:footnote>
  <w:footnote w:type="continuationSeparator" w:id="0">
    <w:p w:rsidR="00AF575C" w:rsidRDefault="00AF57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007"/>
    <w:multiLevelType w:val="multilevel"/>
    <w:tmpl w:val="7076C3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A48E1"/>
    <w:multiLevelType w:val="multilevel"/>
    <w:tmpl w:val="2EDC08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F11F60"/>
    <w:multiLevelType w:val="multilevel"/>
    <w:tmpl w:val="B08EDFA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CF0534"/>
    <w:multiLevelType w:val="multilevel"/>
    <w:tmpl w:val="8592B83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C057C"/>
    <w:multiLevelType w:val="multilevel"/>
    <w:tmpl w:val="276EFF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9F7A68"/>
    <w:multiLevelType w:val="multilevel"/>
    <w:tmpl w:val="79D0C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315F"/>
    <w:rsid w:val="00040D3D"/>
    <w:rsid w:val="001F315F"/>
    <w:rsid w:val="00460DEE"/>
    <w:rsid w:val="005160F5"/>
    <w:rsid w:val="00870912"/>
    <w:rsid w:val="00AF575C"/>
    <w:rsid w:val="00C60200"/>
    <w:rsid w:val="00CB5AFA"/>
    <w:rsid w:val="00CF0266"/>
    <w:rsid w:val="00FF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1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315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F3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1F3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"/>
    <w:basedOn w:val="a4"/>
    <w:rsid w:val="001F315F"/>
    <w:rPr>
      <w:spacing w:val="0"/>
      <w:sz w:val="23"/>
      <w:szCs w:val="23"/>
      <w:lang w:val="en-US"/>
    </w:rPr>
  </w:style>
  <w:style w:type="paragraph" w:customStyle="1" w:styleId="1">
    <w:name w:val="Основной текст1"/>
    <w:basedOn w:val="a"/>
    <w:link w:val="a4"/>
    <w:rsid w:val="001F315F"/>
    <w:pPr>
      <w:shd w:val="clear" w:color="auto" w:fill="FFFFFF"/>
      <w:spacing w:after="54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1F315F"/>
    <w:pPr>
      <w:shd w:val="clear" w:color="auto" w:fill="FFFFFF"/>
      <w:spacing w:before="54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35F88-3835-449C-ACC1-09D274C5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ingener</cp:lastModifiedBy>
  <cp:revision>5</cp:revision>
  <dcterms:created xsi:type="dcterms:W3CDTF">2022-09-02T08:25:00Z</dcterms:created>
  <dcterms:modified xsi:type="dcterms:W3CDTF">2022-09-02T09:15:00Z</dcterms:modified>
</cp:coreProperties>
</file>